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141" w:rsidRPr="00DF4811" w:rsidRDefault="002E3141" w:rsidP="00DF4811">
      <w:pPr>
        <w:spacing w:after="120" w:line="320" w:lineRule="exact"/>
        <w:rPr>
          <w:rFonts w:ascii="Arial" w:hAnsi="Arial" w:cs="Arial"/>
          <w:b/>
          <w:sz w:val="28"/>
          <w:szCs w:val="28"/>
        </w:rPr>
      </w:pPr>
      <w:r w:rsidRPr="00DF4811">
        <w:rPr>
          <w:rFonts w:ascii="Arial" w:hAnsi="Arial" w:cs="Arial"/>
        </w:rPr>
        <w:t xml:space="preserve">                                                                                                                  </w:t>
      </w:r>
    </w:p>
    <w:p w:rsidR="002E3141" w:rsidRPr="00DF4811" w:rsidRDefault="002E3141" w:rsidP="00DF4811">
      <w:pPr>
        <w:spacing w:after="120" w:line="320" w:lineRule="exact"/>
        <w:rPr>
          <w:rFonts w:ascii="Arial" w:hAnsi="Arial" w:cs="Arial"/>
          <w:b/>
          <w:i/>
          <w:sz w:val="44"/>
          <w:szCs w:val="44"/>
          <w:u w:val="single"/>
        </w:rPr>
      </w:pPr>
    </w:p>
    <w:p w:rsidR="002E3141" w:rsidRDefault="002E3141" w:rsidP="00DF4811">
      <w:pPr>
        <w:spacing w:after="120" w:line="360" w:lineRule="auto"/>
        <w:rPr>
          <w:rFonts w:ascii="Arial" w:hAnsi="Arial" w:cs="Arial"/>
          <w:b/>
          <w:sz w:val="44"/>
          <w:szCs w:val="44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n 14" o:spid="_x0000_s1026" type="#_x0000_t75" style="position:absolute;margin-left:315pt;margin-top:10pt;width:195pt;height:36.75pt;z-index:-251658240;visibility:visible" wrapcoords="-83 0 -83 21159 21600 21159 21600 0 -83 0">
            <v:imagedata r:id="rId5" o:title=""/>
            <w10:wrap type="tight"/>
          </v:shape>
        </w:pict>
      </w:r>
      <w:r w:rsidRPr="00DF4811">
        <w:rPr>
          <w:rFonts w:ascii="Arial" w:hAnsi="Arial" w:cs="Arial"/>
        </w:rPr>
        <w:object w:dxaOrig="3615" w:dyaOrig="1890">
          <v:shape id="_x0000_i1025" type="#_x0000_t75" style="width:99.75pt;height:57pt" o:ole="">
            <v:imagedata r:id="rId6" o:title=""/>
          </v:shape>
          <o:OLEObject Type="Embed" ProgID="MSPhotoEd.3" ShapeID="_x0000_i1025" DrawAspect="Content" ObjectID="_1524480718" r:id="rId7"/>
        </w:object>
      </w:r>
    </w:p>
    <w:p w:rsidR="002E3141" w:rsidRPr="00DF4811" w:rsidRDefault="002E3141" w:rsidP="00DF4811">
      <w:pPr>
        <w:spacing w:after="120" w:line="360" w:lineRule="auto"/>
        <w:jc w:val="center"/>
        <w:rPr>
          <w:rFonts w:ascii="Arial" w:hAnsi="Arial" w:cs="Arial"/>
          <w:b/>
          <w:sz w:val="44"/>
          <w:szCs w:val="44"/>
        </w:rPr>
      </w:pPr>
      <w:r w:rsidRPr="00DF4811">
        <w:rPr>
          <w:rFonts w:ascii="Arial" w:hAnsi="Arial" w:cs="Arial"/>
          <w:b/>
          <w:sz w:val="44"/>
          <w:szCs w:val="44"/>
        </w:rPr>
        <w:t>SUBVENCION AUTONÓMICA AL ALQUILER DE VIVIENDA 2016</w:t>
      </w:r>
    </w:p>
    <w:p w:rsidR="002E3141" w:rsidRPr="00DF4811" w:rsidRDefault="002E3141" w:rsidP="00DF4811">
      <w:pPr>
        <w:tabs>
          <w:tab w:val="left" w:pos="1740"/>
        </w:tabs>
        <w:spacing w:after="120" w:line="320" w:lineRule="exact"/>
        <w:jc w:val="center"/>
        <w:rPr>
          <w:rFonts w:ascii="Arial" w:hAnsi="Arial" w:cs="Arial"/>
          <w:b/>
          <w:sz w:val="18"/>
          <w:szCs w:val="18"/>
        </w:rPr>
      </w:pPr>
    </w:p>
    <w:p w:rsidR="002E3141" w:rsidRPr="00DF4811" w:rsidRDefault="002E3141" w:rsidP="00DF4811">
      <w:pPr>
        <w:tabs>
          <w:tab w:val="left" w:pos="1740"/>
        </w:tabs>
        <w:spacing w:after="120" w:line="320" w:lineRule="exact"/>
        <w:jc w:val="both"/>
        <w:rPr>
          <w:rFonts w:ascii="Arial" w:hAnsi="Arial" w:cs="Arial"/>
          <w:b/>
          <w:u w:val="single"/>
        </w:rPr>
      </w:pPr>
      <w:r w:rsidRPr="00DF4811">
        <w:rPr>
          <w:rFonts w:ascii="Arial" w:hAnsi="Arial" w:cs="Arial"/>
          <w:b/>
          <w:u w:val="single"/>
        </w:rPr>
        <w:t>REQUISITOS:</w:t>
      </w:r>
    </w:p>
    <w:p w:rsidR="002E3141" w:rsidRPr="00DF4811" w:rsidRDefault="002E3141" w:rsidP="00DF4811">
      <w:pPr>
        <w:tabs>
          <w:tab w:val="left" w:pos="851"/>
        </w:tabs>
        <w:spacing w:after="120" w:line="320" w:lineRule="exact"/>
        <w:jc w:val="both"/>
        <w:rPr>
          <w:rFonts w:ascii="Arial" w:hAnsi="Arial" w:cs="Arial"/>
        </w:rPr>
      </w:pPr>
      <w:r w:rsidRPr="00DF4811">
        <w:rPr>
          <w:rFonts w:ascii="Arial" w:hAnsi="Arial" w:cs="Arial"/>
        </w:rPr>
        <w:t>-Poseer la nacionalidad española o residencia Legal en España.</w:t>
      </w:r>
    </w:p>
    <w:p w:rsidR="002E3141" w:rsidRPr="00DF4811" w:rsidRDefault="002E3141" w:rsidP="00DF4811">
      <w:pPr>
        <w:tabs>
          <w:tab w:val="left" w:pos="851"/>
        </w:tabs>
        <w:spacing w:after="120" w:line="320" w:lineRule="exact"/>
        <w:jc w:val="both"/>
        <w:rPr>
          <w:rFonts w:ascii="Arial" w:hAnsi="Arial" w:cs="Arial"/>
        </w:rPr>
      </w:pPr>
      <w:r w:rsidRPr="00DF4811">
        <w:rPr>
          <w:rFonts w:ascii="Arial" w:hAnsi="Arial" w:cs="Arial"/>
        </w:rPr>
        <w:t>-Ser titular de un contrato de arrendamiento de vivienda sita en el territorio de la Comunidad de Madrid</w:t>
      </w:r>
    </w:p>
    <w:p w:rsidR="002E3141" w:rsidRPr="00DF4811" w:rsidRDefault="002E3141" w:rsidP="00DF4811">
      <w:pPr>
        <w:tabs>
          <w:tab w:val="left" w:pos="851"/>
        </w:tabs>
        <w:spacing w:after="120" w:line="320" w:lineRule="exact"/>
        <w:jc w:val="both"/>
        <w:rPr>
          <w:rFonts w:ascii="Arial" w:hAnsi="Arial" w:cs="Arial"/>
        </w:rPr>
      </w:pPr>
      <w:r w:rsidRPr="00DF4811">
        <w:rPr>
          <w:rFonts w:ascii="Arial" w:hAnsi="Arial" w:cs="Arial"/>
        </w:rPr>
        <w:t>-Que la renta actualizada a pagar por el alquiler sea igual o inferior a 600€ mensuales.</w:t>
      </w:r>
    </w:p>
    <w:p w:rsidR="002E3141" w:rsidRPr="00DF4811" w:rsidRDefault="002E3141" w:rsidP="00DF4811">
      <w:pPr>
        <w:tabs>
          <w:tab w:val="left" w:pos="851"/>
        </w:tabs>
        <w:spacing w:after="120" w:line="320" w:lineRule="exact"/>
        <w:jc w:val="both"/>
        <w:rPr>
          <w:rFonts w:ascii="Arial" w:hAnsi="Arial" w:cs="Arial"/>
        </w:rPr>
      </w:pPr>
      <w:r w:rsidRPr="00DF4811">
        <w:rPr>
          <w:rFonts w:ascii="Arial" w:hAnsi="Arial" w:cs="Arial"/>
        </w:rPr>
        <w:t>-Que la vivienda arrendada sea su vivienda habitual y permanente del arrendatario o arrendatarios</w:t>
      </w:r>
    </w:p>
    <w:p w:rsidR="002E3141" w:rsidRPr="00DF4811" w:rsidRDefault="002E3141" w:rsidP="00DF4811">
      <w:pPr>
        <w:tabs>
          <w:tab w:val="left" w:pos="851"/>
        </w:tabs>
        <w:spacing w:after="120" w:line="320" w:lineRule="exact"/>
        <w:jc w:val="both"/>
        <w:rPr>
          <w:rFonts w:ascii="Arial" w:hAnsi="Arial" w:cs="Arial"/>
        </w:rPr>
      </w:pPr>
      <w:r w:rsidRPr="00DF4811">
        <w:rPr>
          <w:rFonts w:ascii="Arial" w:hAnsi="Arial" w:cs="Arial"/>
        </w:rPr>
        <w:t>-Que la suma de los ingresos de las personas que tengan su domicilio en la vivienda arrendada, consten o no como titulares del contrato, sean en conjunto superiores a la renta anual a pagar por el alquiler e inferiores al siguiente límite máximo de ingresos establecido en la convocatoria</w:t>
      </w:r>
    </w:p>
    <w:p w:rsidR="002E3141" w:rsidRPr="00DF4811" w:rsidRDefault="002E3141" w:rsidP="00DF4811">
      <w:pPr>
        <w:numPr>
          <w:ilvl w:val="0"/>
          <w:numId w:val="3"/>
        </w:numPr>
        <w:tabs>
          <w:tab w:val="left" w:pos="851"/>
        </w:tabs>
        <w:spacing w:after="120" w:line="320" w:lineRule="exact"/>
        <w:jc w:val="both"/>
        <w:rPr>
          <w:rFonts w:ascii="Arial" w:hAnsi="Arial" w:cs="Arial"/>
          <w:b/>
          <w:u w:val="single"/>
        </w:rPr>
      </w:pPr>
      <w:r w:rsidRPr="00DF4811">
        <w:rPr>
          <w:rFonts w:ascii="Arial" w:hAnsi="Arial" w:cs="Arial"/>
          <w:b/>
          <w:u w:val="single"/>
        </w:rPr>
        <w:t>NO PODRÁN ACCEDER:</w:t>
      </w:r>
    </w:p>
    <w:p w:rsidR="002E3141" w:rsidRPr="00DF4811" w:rsidRDefault="002E3141" w:rsidP="00DF4811">
      <w:pPr>
        <w:numPr>
          <w:ilvl w:val="0"/>
          <w:numId w:val="2"/>
        </w:numPr>
        <w:tabs>
          <w:tab w:val="left" w:pos="851"/>
        </w:tabs>
        <w:spacing w:after="120" w:line="320" w:lineRule="exact"/>
        <w:jc w:val="both"/>
        <w:rPr>
          <w:rFonts w:ascii="Arial" w:hAnsi="Arial" w:cs="Arial"/>
        </w:rPr>
      </w:pPr>
      <w:r w:rsidRPr="00DF4811">
        <w:rPr>
          <w:rFonts w:ascii="Arial" w:hAnsi="Arial" w:cs="Arial"/>
        </w:rPr>
        <w:t>Las personas que sean titulares en pleno dominio o de un derecho real de uso o disfrute sobre alguna vivienda en España.</w:t>
      </w:r>
    </w:p>
    <w:p w:rsidR="002E3141" w:rsidRPr="00DF4811" w:rsidRDefault="002E3141" w:rsidP="00DF4811">
      <w:pPr>
        <w:numPr>
          <w:ilvl w:val="0"/>
          <w:numId w:val="2"/>
        </w:numPr>
        <w:tabs>
          <w:tab w:val="left" w:pos="851"/>
        </w:tabs>
        <w:spacing w:after="120" w:line="320" w:lineRule="exact"/>
        <w:jc w:val="both"/>
        <w:rPr>
          <w:rFonts w:ascii="Arial" w:hAnsi="Arial" w:cs="Arial"/>
        </w:rPr>
      </w:pPr>
      <w:r w:rsidRPr="00DF4811">
        <w:rPr>
          <w:rFonts w:ascii="Arial" w:hAnsi="Arial" w:cs="Arial"/>
        </w:rPr>
        <w:t>Tengan parentesco en primer o segundo grado de consanguinidad o de afinidad con el arrendador de la vivienda.</w:t>
      </w:r>
    </w:p>
    <w:p w:rsidR="002E3141" w:rsidRDefault="002E3141" w:rsidP="00DF4811">
      <w:pPr>
        <w:tabs>
          <w:tab w:val="left" w:pos="851"/>
        </w:tabs>
        <w:spacing w:after="120" w:line="320" w:lineRule="exact"/>
        <w:jc w:val="both"/>
        <w:rPr>
          <w:rFonts w:ascii="Arial" w:hAnsi="Arial" w:cs="Arial"/>
          <w:b/>
          <w:u w:val="single"/>
        </w:rPr>
      </w:pPr>
    </w:p>
    <w:p w:rsidR="002E3141" w:rsidRPr="00DF4811" w:rsidRDefault="002E3141" w:rsidP="00DF4811">
      <w:pPr>
        <w:tabs>
          <w:tab w:val="left" w:pos="851"/>
        </w:tabs>
        <w:spacing w:after="120" w:line="320" w:lineRule="exact"/>
        <w:jc w:val="both"/>
        <w:rPr>
          <w:rFonts w:ascii="Arial" w:hAnsi="Arial" w:cs="Arial"/>
          <w:b/>
          <w:u w:val="single"/>
        </w:rPr>
      </w:pPr>
      <w:r w:rsidRPr="00DF4811">
        <w:rPr>
          <w:rFonts w:ascii="Arial" w:hAnsi="Arial" w:cs="Arial"/>
          <w:b/>
          <w:u w:val="single"/>
        </w:rPr>
        <w:t>PLAZO Y LUGAR DE PRESENTACIÓN:</w:t>
      </w:r>
    </w:p>
    <w:p w:rsidR="002E3141" w:rsidRDefault="002E3141" w:rsidP="00DF4811">
      <w:pPr>
        <w:tabs>
          <w:tab w:val="left" w:pos="851"/>
        </w:tabs>
        <w:spacing w:after="120" w:line="320" w:lineRule="exact"/>
        <w:jc w:val="both"/>
        <w:rPr>
          <w:rFonts w:ascii="Arial" w:hAnsi="Arial" w:cs="Arial"/>
        </w:rPr>
      </w:pPr>
      <w:r w:rsidRPr="00DF4811">
        <w:rPr>
          <w:rFonts w:ascii="Arial" w:hAnsi="Arial" w:cs="Arial"/>
        </w:rPr>
        <w:t xml:space="preserve">-El plazo para presentar las solicitudes será </w:t>
      </w:r>
      <w:r w:rsidRPr="00DF4811">
        <w:rPr>
          <w:rFonts w:ascii="Arial" w:hAnsi="Arial" w:cs="Arial"/>
          <w:b/>
          <w:sz w:val="36"/>
          <w:szCs w:val="36"/>
          <w:u w:val="single"/>
        </w:rPr>
        <w:t>HASTA EL 21 DE MAYO DE 2016</w:t>
      </w:r>
      <w:r w:rsidRPr="00DF4811">
        <w:rPr>
          <w:rFonts w:ascii="Arial" w:hAnsi="Arial" w:cs="Arial"/>
        </w:rPr>
        <w:t>.</w:t>
      </w:r>
    </w:p>
    <w:p w:rsidR="002E3141" w:rsidRPr="00DF4811" w:rsidRDefault="002E3141" w:rsidP="00DF4811">
      <w:pPr>
        <w:tabs>
          <w:tab w:val="left" w:pos="851"/>
        </w:tabs>
        <w:spacing w:after="120" w:line="320" w:lineRule="exact"/>
        <w:jc w:val="both"/>
        <w:rPr>
          <w:rFonts w:ascii="Arial" w:hAnsi="Arial" w:cs="Arial"/>
        </w:rPr>
      </w:pPr>
    </w:p>
    <w:p w:rsidR="002E3141" w:rsidRPr="00DF4811" w:rsidRDefault="002E3141" w:rsidP="00DF4811">
      <w:pPr>
        <w:tabs>
          <w:tab w:val="left" w:pos="851"/>
        </w:tabs>
        <w:spacing w:after="120" w:line="320" w:lineRule="exact"/>
        <w:jc w:val="both"/>
        <w:rPr>
          <w:rFonts w:ascii="Arial" w:hAnsi="Arial" w:cs="Arial"/>
        </w:rPr>
      </w:pPr>
      <w:r w:rsidRPr="00DF4811">
        <w:rPr>
          <w:rFonts w:ascii="Arial" w:hAnsi="Arial" w:cs="Arial"/>
        </w:rPr>
        <w:t>-Las solicitudes podrán presentarse en el Registro General de la Consejería de Transportes, Infraestructuras y Vivienda (Calle Maudes, 17), en el Registro Auxiliar de la Dirección General de Vivienda y Rehabilitación(C/Braganza s/n), en Registro Auxiliar de la Oficina de información de vivienda, (Avd de Asturias, 28). o en los lugares establecidos en el artículos 38 de la Ley 30/1992, de 26 de noviembre, de Régimen Jurídico de las Administraciones Públicas y del Procedimiento Administrativo común (dirigiéndolas a la Dirección General de Vivienda y Rehabilitación de la Comunidad de Madrid).</w:t>
      </w:r>
    </w:p>
    <w:p w:rsidR="002E3141" w:rsidRDefault="002E3141" w:rsidP="00DF4811">
      <w:pPr>
        <w:tabs>
          <w:tab w:val="left" w:pos="851"/>
        </w:tabs>
        <w:spacing w:after="120" w:line="320" w:lineRule="exact"/>
        <w:jc w:val="both"/>
        <w:rPr>
          <w:rFonts w:ascii="Arial" w:hAnsi="Arial" w:cs="Arial"/>
          <w:b/>
          <w:u w:val="single"/>
        </w:rPr>
      </w:pPr>
    </w:p>
    <w:p w:rsidR="002E3141" w:rsidRPr="00DF4811" w:rsidRDefault="002E3141" w:rsidP="00DF4811">
      <w:pPr>
        <w:tabs>
          <w:tab w:val="left" w:pos="851"/>
        </w:tabs>
        <w:spacing w:after="120" w:line="320" w:lineRule="exact"/>
        <w:jc w:val="both"/>
        <w:rPr>
          <w:rFonts w:ascii="Arial" w:hAnsi="Arial" w:cs="Arial"/>
          <w:b/>
          <w:u w:val="single"/>
        </w:rPr>
      </w:pPr>
      <w:r w:rsidRPr="00DF4811">
        <w:rPr>
          <w:rFonts w:ascii="Arial" w:hAnsi="Arial" w:cs="Arial"/>
          <w:b/>
          <w:u w:val="single"/>
        </w:rPr>
        <w:t>DOCUMENTACIÓN A PRESENTAR:</w:t>
      </w:r>
    </w:p>
    <w:p w:rsidR="002E3141" w:rsidRPr="00DF4811" w:rsidRDefault="002E3141" w:rsidP="00DF4811">
      <w:pPr>
        <w:tabs>
          <w:tab w:val="left" w:pos="851"/>
        </w:tabs>
        <w:spacing w:after="120" w:line="320" w:lineRule="exact"/>
        <w:jc w:val="both"/>
        <w:rPr>
          <w:rFonts w:ascii="Arial" w:hAnsi="Arial" w:cs="Arial"/>
        </w:rPr>
      </w:pPr>
      <w:r w:rsidRPr="00DF4811">
        <w:rPr>
          <w:rFonts w:ascii="Arial" w:hAnsi="Arial" w:cs="Arial"/>
        </w:rPr>
        <w:t>-Solicitud</w:t>
      </w:r>
    </w:p>
    <w:p w:rsidR="002E3141" w:rsidRPr="00DF4811" w:rsidRDefault="002E3141" w:rsidP="00DF4811">
      <w:pPr>
        <w:tabs>
          <w:tab w:val="left" w:pos="851"/>
        </w:tabs>
        <w:spacing w:after="120" w:line="320" w:lineRule="exact"/>
        <w:jc w:val="both"/>
        <w:rPr>
          <w:rFonts w:ascii="Arial" w:hAnsi="Arial" w:cs="Arial"/>
        </w:rPr>
      </w:pPr>
      <w:r w:rsidRPr="00DF4811">
        <w:rPr>
          <w:rFonts w:ascii="Arial" w:hAnsi="Arial" w:cs="Arial"/>
        </w:rPr>
        <w:t>-Copia de Documento Nacional de Identidad y/o Permiso de Residencia del titular/es del contrato de arrendamiento. Si autoriza consulta no será necesaria presentación</w:t>
      </w:r>
    </w:p>
    <w:p w:rsidR="002E3141" w:rsidRPr="00DF4811" w:rsidRDefault="002E3141" w:rsidP="00DF4811">
      <w:pPr>
        <w:tabs>
          <w:tab w:val="left" w:pos="851"/>
        </w:tabs>
        <w:spacing w:after="120" w:line="320" w:lineRule="exact"/>
        <w:jc w:val="both"/>
        <w:rPr>
          <w:rFonts w:ascii="Arial" w:hAnsi="Arial" w:cs="Arial"/>
        </w:rPr>
      </w:pPr>
      <w:r w:rsidRPr="00DF4811">
        <w:rPr>
          <w:rFonts w:ascii="Arial" w:hAnsi="Arial" w:cs="Arial"/>
        </w:rPr>
        <w:t>-Copia completa de declaración renta de 2014 de la unidad familiar. Si se autoriza su consulta no será necesaria presentación</w:t>
      </w:r>
    </w:p>
    <w:p w:rsidR="002E3141" w:rsidRPr="00DF4811" w:rsidRDefault="002E3141" w:rsidP="00DF4811">
      <w:pPr>
        <w:tabs>
          <w:tab w:val="left" w:pos="851"/>
        </w:tabs>
        <w:spacing w:after="120" w:line="320" w:lineRule="exact"/>
        <w:jc w:val="both"/>
        <w:rPr>
          <w:rFonts w:ascii="Arial" w:hAnsi="Arial" w:cs="Arial"/>
        </w:rPr>
      </w:pPr>
      <w:r w:rsidRPr="00DF4811">
        <w:rPr>
          <w:rFonts w:ascii="Arial" w:hAnsi="Arial" w:cs="Arial"/>
        </w:rPr>
        <w:t>-En caso de no estar obligado a presentar declaración, un certificado de la imputaciones que constan en la AEAT</w:t>
      </w:r>
    </w:p>
    <w:p w:rsidR="002E3141" w:rsidRPr="00DF4811" w:rsidRDefault="002E3141" w:rsidP="00DF4811">
      <w:pPr>
        <w:tabs>
          <w:tab w:val="left" w:pos="851"/>
        </w:tabs>
        <w:spacing w:after="120" w:line="320" w:lineRule="exact"/>
        <w:jc w:val="both"/>
        <w:rPr>
          <w:rFonts w:ascii="Arial" w:hAnsi="Arial" w:cs="Arial"/>
        </w:rPr>
      </w:pPr>
      <w:r w:rsidRPr="00DF4811">
        <w:rPr>
          <w:rFonts w:ascii="Arial" w:hAnsi="Arial" w:cs="Arial"/>
        </w:rPr>
        <w:t>-Copia del contrato de arrendamiento o contratos de arrendamientos si fueran varios los que hubieran estado en vigor durante el periodo subvencionable cuyo inicio es 1 de enero de 2016, siempre que no haya habido interrupción temporal con el anterior.</w:t>
      </w:r>
    </w:p>
    <w:p w:rsidR="002E3141" w:rsidRPr="00DF4811" w:rsidRDefault="002E3141" w:rsidP="00DF4811">
      <w:pPr>
        <w:tabs>
          <w:tab w:val="left" w:pos="851"/>
        </w:tabs>
        <w:spacing w:after="120" w:line="320" w:lineRule="exact"/>
        <w:jc w:val="both"/>
        <w:rPr>
          <w:rFonts w:ascii="Arial" w:hAnsi="Arial" w:cs="Arial"/>
        </w:rPr>
      </w:pPr>
      <w:r w:rsidRPr="00DF4811">
        <w:rPr>
          <w:rFonts w:ascii="Arial" w:hAnsi="Arial" w:cs="Arial"/>
        </w:rPr>
        <w:t>-En el supuesto de que la referencia catastral no conste en el contrato de arrendamiento, deberá aportar: certificación catastral electrónica, o certificado u otro documento emitido por Gerente o Subgerente del  Catastro o Escritura pública o información registral o copia del último recibo justificantes del pago de Impuesto sobre bienes inmuebles (IBI).</w:t>
      </w:r>
    </w:p>
    <w:p w:rsidR="002E3141" w:rsidRPr="00DF4811" w:rsidRDefault="002E3141" w:rsidP="00DF4811">
      <w:pPr>
        <w:tabs>
          <w:tab w:val="left" w:pos="851"/>
        </w:tabs>
        <w:spacing w:after="120" w:line="320" w:lineRule="exact"/>
        <w:jc w:val="both"/>
        <w:rPr>
          <w:rFonts w:ascii="Arial" w:hAnsi="Arial" w:cs="Arial"/>
        </w:rPr>
      </w:pPr>
      <w:r w:rsidRPr="00DF4811">
        <w:rPr>
          <w:rFonts w:ascii="Arial" w:hAnsi="Arial" w:cs="Arial"/>
        </w:rPr>
        <w:t>-Volante o certificado de empadronamiento en el que consten todas las personas que tengan su domicilio habitual y permanente en la vivienda con indicación de la fecha de alta en dicho domicilio, debiendo estar empadronados en el mismo a la fecha de solicitud.</w:t>
      </w:r>
    </w:p>
    <w:p w:rsidR="002E3141" w:rsidRPr="00DF4811" w:rsidRDefault="002E3141" w:rsidP="00DF4811">
      <w:pPr>
        <w:tabs>
          <w:tab w:val="left" w:pos="851"/>
        </w:tabs>
        <w:spacing w:after="120" w:line="320" w:lineRule="exact"/>
        <w:jc w:val="both"/>
        <w:rPr>
          <w:rFonts w:ascii="Arial" w:hAnsi="Arial" w:cs="Arial"/>
        </w:rPr>
      </w:pPr>
    </w:p>
    <w:p w:rsidR="002E3141" w:rsidRPr="00DF4811" w:rsidRDefault="002E3141" w:rsidP="00DF4811">
      <w:pPr>
        <w:tabs>
          <w:tab w:val="left" w:pos="851"/>
        </w:tabs>
        <w:spacing w:after="120" w:line="320" w:lineRule="exact"/>
        <w:jc w:val="both"/>
        <w:rPr>
          <w:rFonts w:ascii="Arial" w:hAnsi="Arial" w:cs="Arial"/>
          <w:b/>
        </w:rPr>
      </w:pPr>
      <w:r w:rsidRPr="00DF4811">
        <w:rPr>
          <w:rFonts w:ascii="Arial" w:hAnsi="Arial" w:cs="Arial"/>
          <w:b/>
        </w:rPr>
        <w:t>*Del 4 al  21 de mayo las oficinas de Maudes 17, Braganza, s/n y Avd de Asturias, 28 tendrán horario ininterrumpido de 8:30 a 21:00 horas</w:t>
      </w:r>
    </w:p>
    <w:p w:rsidR="002E3141" w:rsidRPr="003221D0" w:rsidRDefault="002E3141">
      <w:pPr>
        <w:rPr>
          <w:b/>
          <w:u w:val="single"/>
        </w:rPr>
      </w:pPr>
    </w:p>
    <w:sectPr w:rsidR="002E3141" w:rsidRPr="003221D0" w:rsidSect="00DF4811"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919A8"/>
    <w:multiLevelType w:val="hybridMultilevel"/>
    <w:tmpl w:val="6C929C44"/>
    <w:lvl w:ilvl="0" w:tplc="355A30E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D6D5EC7"/>
    <w:multiLevelType w:val="hybridMultilevel"/>
    <w:tmpl w:val="23364E24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7636825"/>
    <w:multiLevelType w:val="hybridMultilevel"/>
    <w:tmpl w:val="310AD912"/>
    <w:lvl w:ilvl="0" w:tplc="AAE226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E5B5B"/>
    <w:rsid w:val="001D4638"/>
    <w:rsid w:val="002831BD"/>
    <w:rsid w:val="002A0DAC"/>
    <w:rsid w:val="002B0ADB"/>
    <w:rsid w:val="002B421A"/>
    <w:rsid w:val="002E3141"/>
    <w:rsid w:val="003221D0"/>
    <w:rsid w:val="003263F8"/>
    <w:rsid w:val="003464F2"/>
    <w:rsid w:val="00445BDB"/>
    <w:rsid w:val="004C462B"/>
    <w:rsid w:val="004E746A"/>
    <w:rsid w:val="00506D0B"/>
    <w:rsid w:val="005B4A56"/>
    <w:rsid w:val="00735555"/>
    <w:rsid w:val="007A667E"/>
    <w:rsid w:val="00801EBB"/>
    <w:rsid w:val="008048C1"/>
    <w:rsid w:val="008E4255"/>
    <w:rsid w:val="00A51C6B"/>
    <w:rsid w:val="00A70920"/>
    <w:rsid w:val="00AE5B5B"/>
    <w:rsid w:val="00B9777F"/>
    <w:rsid w:val="00C14708"/>
    <w:rsid w:val="00CF2299"/>
    <w:rsid w:val="00D356F9"/>
    <w:rsid w:val="00DF4811"/>
    <w:rsid w:val="00E505F6"/>
    <w:rsid w:val="00F05AB1"/>
    <w:rsid w:val="00FD4F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4FD2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735555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rsid w:val="002A0D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2A0DA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2</Pages>
  <Words>500</Words>
  <Characters>2753</Characters>
  <Application>Microsoft Office Outlook</Application>
  <DocSecurity>0</DocSecurity>
  <Lines>0</Lines>
  <Paragraphs>0</Paragraphs>
  <ScaleCrop>false</ScaleCrop>
  <Company>MancomunidadSO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</dc:title>
  <dc:subject/>
  <dc:creator>Mostrador</dc:creator>
  <cp:keywords/>
  <dc:description/>
  <cp:lastModifiedBy>CEA Arboreto Luis Ceballos</cp:lastModifiedBy>
  <cp:revision>2</cp:revision>
  <cp:lastPrinted>2016-05-04T11:04:00Z</cp:lastPrinted>
  <dcterms:created xsi:type="dcterms:W3CDTF">2016-05-11T12:06:00Z</dcterms:created>
  <dcterms:modified xsi:type="dcterms:W3CDTF">2016-05-11T12:06:00Z</dcterms:modified>
</cp:coreProperties>
</file>